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7F12" w14:textId="77777777" w:rsidR="0069024B" w:rsidRPr="00571FD7" w:rsidRDefault="0069024B" w:rsidP="00966DED">
      <w:pPr>
        <w:pStyle w:val="Title"/>
      </w:pPr>
    </w:p>
    <w:p w14:paraId="3E20A7C1" w14:textId="7E8D8BDC" w:rsidR="00710186" w:rsidRPr="00966DED" w:rsidRDefault="00000000" w:rsidP="00966DED">
      <w:pPr>
        <w:pStyle w:val="Title"/>
      </w:pPr>
      <w:r w:rsidRPr="00571FD7">
        <w:t xml:space="preserve">90-day Growth Checklist </w:t>
      </w:r>
    </w:p>
    <w:p w14:paraId="05D06172" w14:textId="77777777" w:rsidR="00710186" w:rsidRPr="00571FD7" w:rsidRDefault="00000000">
      <w:pPr>
        <w:rPr>
          <w:rFonts w:ascii="Aptos" w:hAnsi="Aptos"/>
          <w:sz w:val="24"/>
          <w:szCs w:val="24"/>
        </w:rPr>
      </w:pPr>
      <w:r w:rsidRPr="00571FD7">
        <w:rPr>
          <w:rFonts w:ascii="Aptos" w:hAnsi="Aptos"/>
          <w:sz w:val="24"/>
          <w:szCs w:val="24"/>
        </w:rPr>
        <w:t>Filled with sample owners and dates aligned to the canvas.</w:t>
      </w:r>
    </w:p>
    <w:p w14:paraId="26370D16" w14:textId="6673D10D" w:rsidR="00710186" w:rsidRPr="00571FD7" w:rsidRDefault="00000000">
      <w:pPr>
        <w:pStyle w:val="Heading2"/>
        <w:rPr>
          <w:rFonts w:ascii="Aptos" w:hAnsi="Aptos"/>
          <w:color w:val="22A0BD"/>
        </w:rPr>
      </w:pPr>
      <w:r w:rsidRPr="00571FD7">
        <w:rPr>
          <w:rFonts w:ascii="Aptos" w:hAnsi="Aptos"/>
          <w:color w:val="22A0BD"/>
        </w:rPr>
        <w:t xml:space="preserve">Weeks 0-2 </w:t>
      </w:r>
      <w:r w:rsidR="00967E2F" w:rsidRPr="00571FD7">
        <w:rPr>
          <w:rFonts w:ascii="Aptos" w:hAnsi="Aptos"/>
          <w:color w:val="22A0BD"/>
        </w:rPr>
        <w:t>–</w:t>
      </w:r>
      <w:r w:rsidRPr="00571FD7">
        <w:rPr>
          <w:rFonts w:ascii="Aptos" w:hAnsi="Aptos"/>
          <w:color w:val="22A0BD"/>
        </w:rPr>
        <w:t xml:space="preserve"> Align</w:t>
      </w:r>
    </w:p>
    <w:p w14:paraId="1D6AFCF4" w14:textId="77777777" w:rsidR="00967E2F" w:rsidRPr="00571FD7" w:rsidRDefault="00967E2F" w:rsidP="00967E2F">
      <w:pPr>
        <w:pStyle w:val="NoSpacing"/>
        <w:rPr>
          <w:rFonts w:ascii="Aptos" w:hAnsi="Apto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16"/>
        <w:gridCol w:w="1724"/>
        <w:gridCol w:w="1725"/>
        <w:gridCol w:w="2448"/>
      </w:tblGrid>
      <w:tr w:rsidR="00710186" w:rsidRPr="00571FD7" w14:paraId="0337EA58" w14:textId="77777777" w:rsidTr="00221A60">
        <w:tc>
          <w:tcPr>
            <w:tcW w:w="1838" w:type="dxa"/>
            <w:shd w:val="clear" w:color="auto" w:fill="22A0BD"/>
          </w:tcPr>
          <w:p w14:paraId="28FDC116" w14:textId="77777777" w:rsidR="00710186" w:rsidRPr="00966DED" w:rsidRDefault="00000000" w:rsidP="00B20139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Task</w:t>
            </w:r>
          </w:p>
        </w:tc>
        <w:tc>
          <w:tcPr>
            <w:tcW w:w="1616" w:type="dxa"/>
            <w:shd w:val="clear" w:color="auto" w:fill="22A0BD"/>
          </w:tcPr>
          <w:p w14:paraId="29E53665" w14:textId="77777777" w:rsidR="00710186" w:rsidRPr="00966DED" w:rsidRDefault="00000000" w:rsidP="00B20139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Owner</w:t>
            </w:r>
          </w:p>
        </w:tc>
        <w:tc>
          <w:tcPr>
            <w:tcW w:w="1724" w:type="dxa"/>
            <w:shd w:val="clear" w:color="auto" w:fill="22A0BD"/>
          </w:tcPr>
          <w:p w14:paraId="59648C85" w14:textId="77777777" w:rsidR="00710186" w:rsidRPr="00966DED" w:rsidRDefault="00000000" w:rsidP="00B20139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Due date</w:t>
            </w:r>
          </w:p>
        </w:tc>
        <w:tc>
          <w:tcPr>
            <w:tcW w:w="1725" w:type="dxa"/>
            <w:shd w:val="clear" w:color="auto" w:fill="22A0BD"/>
          </w:tcPr>
          <w:p w14:paraId="016F9D44" w14:textId="77777777" w:rsidR="00710186" w:rsidRPr="00966DED" w:rsidRDefault="00000000" w:rsidP="00B20139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Status</w:t>
            </w:r>
          </w:p>
        </w:tc>
        <w:tc>
          <w:tcPr>
            <w:tcW w:w="2448" w:type="dxa"/>
            <w:shd w:val="clear" w:color="auto" w:fill="22A0BD"/>
          </w:tcPr>
          <w:p w14:paraId="31F0F01A" w14:textId="77777777" w:rsidR="00710186" w:rsidRPr="00966DED" w:rsidRDefault="00000000" w:rsidP="00B20139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Notes</w:t>
            </w:r>
          </w:p>
        </w:tc>
      </w:tr>
      <w:tr w:rsidR="00710186" w:rsidRPr="00571FD7" w14:paraId="0E1D7892" w14:textId="77777777" w:rsidTr="00221A60">
        <w:tc>
          <w:tcPr>
            <w:tcW w:w="1838" w:type="dxa"/>
          </w:tcPr>
          <w:p w14:paraId="1325E93B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Agree business goal and 3 KPIs</w:t>
            </w:r>
          </w:p>
        </w:tc>
        <w:tc>
          <w:tcPr>
            <w:tcW w:w="1616" w:type="dxa"/>
          </w:tcPr>
          <w:p w14:paraId="3071418F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CEO / Head of Membership</w:t>
            </w:r>
          </w:p>
        </w:tc>
        <w:tc>
          <w:tcPr>
            <w:tcW w:w="1724" w:type="dxa"/>
          </w:tcPr>
          <w:p w14:paraId="03ECD7DE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05 Nov</w:t>
            </w:r>
          </w:p>
        </w:tc>
        <w:tc>
          <w:tcPr>
            <w:tcW w:w="1725" w:type="dxa"/>
          </w:tcPr>
          <w:p w14:paraId="3022115D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In progress</w:t>
            </w:r>
          </w:p>
        </w:tc>
        <w:tc>
          <w:tcPr>
            <w:tcW w:w="2448" w:type="dxa"/>
          </w:tcPr>
          <w:p w14:paraId="2600F757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Definitions locked for the quarter</w:t>
            </w:r>
          </w:p>
        </w:tc>
      </w:tr>
      <w:tr w:rsidR="00710186" w:rsidRPr="00571FD7" w14:paraId="62A13201" w14:textId="77777777" w:rsidTr="00221A60">
        <w:tc>
          <w:tcPr>
            <w:tcW w:w="1838" w:type="dxa"/>
          </w:tcPr>
          <w:p w14:paraId="1BA73E76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Baseline KPIs (8 weeks)</w:t>
            </w:r>
          </w:p>
        </w:tc>
        <w:tc>
          <w:tcPr>
            <w:tcW w:w="1616" w:type="dxa"/>
          </w:tcPr>
          <w:p w14:paraId="7A1406A6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Data Lead</w:t>
            </w:r>
          </w:p>
        </w:tc>
        <w:tc>
          <w:tcPr>
            <w:tcW w:w="1724" w:type="dxa"/>
          </w:tcPr>
          <w:p w14:paraId="6D500553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06 Nov</w:t>
            </w:r>
          </w:p>
        </w:tc>
        <w:tc>
          <w:tcPr>
            <w:tcW w:w="1725" w:type="dxa"/>
          </w:tcPr>
          <w:p w14:paraId="31E942DB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8" w:type="dxa"/>
          </w:tcPr>
          <w:p w14:paraId="5CB68F38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Use cohort for renewals</w:t>
            </w:r>
          </w:p>
        </w:tc>
      </w:tr>
      <w:tr w:rsidR="00710186" w:rsidRPr="00571FD7" w14:paraId="10D6479D" w14:textId="77777777" w:rsidTr="00221A60">
        <w:tc>
          <w:tcPr>
            <w:tcW w:w="1838" w:type="dxa"/>
          </w:tcPr>
          <w:p w14:paraId="5D084852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Scope 10-day hygiene sprint</w:t>
            </w:r>
          </w:p>
        </w:tc>
        <w:tc>
          <w:tcPr>
            <w:tcW w:w="1616" w:type="dxa"/>
          </w:tcPr>
          <w:p w14:paraId="21CB6A93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CRM Lead</w:t>
            </w:r>
          </w:p>
        </w:tc>
        <w:tc>
          <w:tcPr>
            <w:tcW w:w="1724" w:type="dxa"/>
          </w:tcPr>
          <w:p w14:paraId="13C45BC0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07 Nov</w:t>
            </w:r>
          </w:p>
        </w:tc>
        <w:tc>
          <w:tcPr>
            <w:tcW w:w="1725" w:type="dxa"/>
          </w:tcPr>
          <w:p w14:paraId="6F00A020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8" w:type="dxa"/>
          </w:tcPr>
          <w:p w14:paraId="060BE17E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Contacts, membership, support</w:t>
            </w:r>
          </w:p>
        </w:tc>
      </w:tr>
      <w:tr w:rsidR="00710186" w:rsidRPr="00571FD7" w14:paraId="69527A8F" w14:textId="77777777" w:rsidTr="00221A60">
        <w:tc>
          <w:tcPr>
            <w:tcW w:w="1838" w:type="dxa"/>
          </w:tcPr>
          <w:p w14:paraId="0786054A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Name archetypes and RACI</w:t>
            </w:r>
          </w:p>
        </w:tc>
        <w:tc>
          <w:tcPr>
            <w:tcW w:w="1616" w:type="dxa"/>
          </w:tcPr>
          <w:p w14:paraId="3B85A4A6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PMO</w:t>
            </w:r>
          </w:p>
        </w:tc>
        <w:tc>
          <w:tcPr>
            <w:tcW w:w="1724" w:type="dxa"/>
          </w:tcPr>
          <w:p w14:paraId="110A5A0F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07 Nov</w:t>
            </w:r>
          </w:p>
        </w:tc>
        <w:tc>
          <w:tcPr>
            <w:tcW w:w="1725" w:type="dxa"/>
          </w:tcPr>
          <w:p w14:paraId="552DBE8D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8" w:type="dxa"/>
          </w:tcPr>
          <w:p w14:paraId="56F3FD8A" w14:textId="77777777" w:rsidR="00710186" w:rsidRPr="00571FD7" w:rsidRDefault="00000000" w:rsidP="00B20139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Publish in Teams</w:t>
            </w:r>
          </w:p>
        </w:tc>
      </w:tr>
    </w:tbl>
    <w:p w14:paraId="1C34C194" w14:textId="77777777" w:rsidR="00710186" w:rsidRPr="00571FD7" w:rsidRDefault="00710186">
      <w:pPr>
        <w:rPr>
          <w:rFonts w:ascii="Aptos" w:hAnsi="Aptos"/>
        </w:rPr>
      </w:pPr>
    </w:p>
    <w:p w14:paraId="2EF30762" w14:textId="2D1355D7" w:rsidR="00710186" w:rsidRPr="00571FD7" w:rsidRDefault="00000000">
      <w:pPr>
        <w:pStyle w:val="Heading2"/>
        <w:rPr>
          <w:rFonts w:ascii="Aptos" w:hAnsi="Aptos"/>
          <w:color w:val="22A0BD"/>
        </w:rPr>
      </w:pPr>
      <w:r w:rsidRPr="00571FD7">
        <w:rPr>
          <w:rFonts w:ascii="Aptos" w:hAnsi="Aptos"/>
          <w:color w:val="22A0BD"/>
        </w:rPr>
        <w:t xml:space="preserve">Weeks 3-4 </w:t>
      </w:r>
      <w:r w:rsidR="00967E2F" w:rsidRPr="00571FD7">
        <w:rPr>
          <w:rFonts w:ascii="Aptos" w:hAnsi="Aptos"/>
          <w:color w:val="22A0BD"/>
        </w:rPr>
        <w:t>–</w:t>
      </w:r>
      <w:r w:rsidRPr="00571FD7">
        <w:rPr>
          <w:rFonts w:ascii="Aptos" w:hAnsi="Aptos"/>
          <w:color w:val="22A0BD"/>
        </w:rPr>
        <w:t xml:space="preserve"> Prioritise</w:t>
      </w:r>
    </w:p>
    <w:p w14:paraId="185CC121" w14:textId="77777777" w:rsidR="00967E2F" w:rsidRPr="00571FD7" w:rsidRDefault="00967E2F" w:rsidP="00967E2F">
      <w:pPr>
        <w:pStyle w:val="NoSpacing"/>
        <w:rPr>
          <w:rFonts w:ascii="Aptos" w:hAnsi="Apto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15"/>
        <w:gridCol w:w="1725"/>
        <w:gridCol w:w="1726"/>
        <w:gridCol w:w="2447"/>
      </w:tblGrid>
      <w:tr w:rsidR="00966DED" w:rsidRPr="00966DED" w14:paraId="5639CF25" w14:textId="77777777" w:rsidTr="00966DED">
        <w:tc>
          <w:tcPr>
            <w:tcW w:w="1838" w:type="dxa"/>
            <w:shd w:val="clear" w:color="auto" w:fill="22A0BD"/>
          </w:tcPr>
          <w:p w14:paraId="3C6F126B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Task</w:t>
            </w:r>
          </w:p>
        </w:tc>
        <w:tc>
          <w:tcPr>
            <w:tcW w:w="1615" w:type="dxa"/>
            <w:shd w:val="clear" w:color="auto" w:fill="22A0BD"/>
          </w:tcPr>
          <w:p w14:paraId="0C226838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Owner</w:t>
            </w:r>
          </w:p>
        </w:tc>
        <w:tc>
          <w:tcPr>
            <w:tcW w:w="1725" w:type="dxa"/>
            <w:shd w:val="clear" w:color="auto" w:fill="22A0BD"/>
          </w:tcPr>
          <w:p w14:paraId="1F04DB8D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Due date</w:t>
            </w:r>
          </w:p>
        </w:tc>
        <w:tc>
          <w:tcPr>
            <w:tcW w:w="1726" w:type="dxa"/>
            <w:shd w:val="clear" w:color="auto" w:fill="22A0BD"/>
          </w:tcPr>
          <w:p w14:paraId="18677456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Status</w:t>
            </w:r>
          </w:p>
        </w:tc>
        <w:tc>
          <w:tcPr>
            <w:tcW w:w="2447" w:type="dxa"/>
            <w:shd w:val="clear" w:color="auto" w:fill="22A0BD"/>
          </w:tcPr>
          <w:p w14:paraId="53E6BEFD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Notes</w:t>
            </w:r>
          </w:p>
        </w:tc>
      </w:tr>
      <w:tr w:rsidR="00710186" w:rsidRPr="00571FD7" w14:paraId="26B12D71" w14:textId="77777777" w:rsidTr="0005367F">
        <w:tc>
          <w:tcPr>
            <w:tcW w:w="1838" w:type="dxa"/>
          </w:tcPr>
          <w:p w14:paraId="02CC931D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Select H1-H3 and write success criteria</w:t>
            </w:r>
          </w:p>
        </w:tc>
        <w:tc>
          <w:tcPr>
            <w:tcW w:w="1615" w:type="dxa"/>
          </w:tcPr>
          <w:p w14:paraId="7D347CC0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Head of Membership</w:t>
            </w:r>
          </w:p>
        </w:tc>
        <w:tc>
          <w:tcPr>
            <w:tcW w:w="1725" w:type="dxa"/>
          </w:tcPr>
          <w:p w14:paraId="61A2BAF3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14 Nov</w:t>
            </w:r>
          </w:p>
        </w:tc>
        <w:tc>
          <w:tcPr>
            <w:tcW w:w="1726" w:type="dxa"/>
          </w:tcPr>
          <w:p w14:paraId="3AEAEE18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61BCE52F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  <w:tr w:rsidR="00710186" w:rsidRPr="00571FD7" w14:paraId="2A3E4CCD" w14:textId="77777777" w:rsidTr="0005367F">
        <w:tc>
          <w:tcPr>
            <w:tcW w:w="1838" w:type="dxa"/>
          </w:tcPr>
          <w:p w14:paraId="76291B11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Roadmap R1-R3 mapped to KPIs</w:t>
            </w:r>
          </w:p>
        </w:tc>
        <w:tc>
          <w:tcPr>
            <w:tcW w:w="1615" w:type="dxa"/>
          </w:tcPr>
          <w:p w14:paraId="22006545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PMO</w:t>
            </w:r>
          </w:p>
        </w:tc>
        <w:tc>
          <w:tcPr>
            <w:tcW w:w="1725" w:type="dxa"/>
          </w:tcPr>
          <w:p w14:paraId="0439D8EB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15 Nov</w:t>
            </w:r>
          </w:p>
        </w:tc>
        <w:tc>
          <w:tcPr>
            <w:tcW w:w="1726" w:type="dxa"/>
          </w:tcPr>
          <w:p w14:paraId="3A436279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46259127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  <w:tr w:rsidR="00710186" w:rsidRPr="00571FD7" w14:paraId="187389FC" w14:textId="77777777" w:rsidTr="0005367F">
        <w:tc>
          <w:tcPr>
            <w:tcW w:w="1838" w:type="dxa"/>
          </w:tcPr>
          <w:p w14:paraId="331520D3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Adoption plan and job aids drafted</w:t>
            </w:r>
          </w:p>
        </w:tc>
        <w:tc>
          <w:tcPr>
            <w:tcW w:w="1615" w:type="dxa"/>
          </w:tcPr>
          <w:p w14:paraId="4C991C03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Training Lead</w:t>
            </w:r>
          </w:p>
        </w:tc>
        <w:tc>
          <w:tcPr>
            <w:tcW w:w="1725" w:type="dxa"/>
          </w:tcPr>
          <w:p w14:paraId="28D4855E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15 Nov</w:t>
            </w:r>
          </w:p>
        </w:tc>
        <w:tc>
          <w:tcPr>
            <w:tcW w:w="1726" w:type="dxa"/>
          </w:tcPr>
          <w:p w14:paraId="7C0D3EA9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2329DF98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2-minute how-tos</w:t>
            </w:r>
          </w:p>
        </w:tc>
      </w:tr>
      <w:tr w:rsidR="00710186" w:rsidRPr="00571FD7" w14:paraId="640007F5" w14:textId="77777777" w:rsidTr="0005367F">
        <w:tc>
          <w:tcPr>
            <w:tcW w:w="1838" w:type="dxa"/>
          </w:tcPr>
          <w:p w14:paraId="23815221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Set weekly delivery review and dashboard</w:t>
            </w:r>
          </w:p>
        </w:tc>
        <w:tc>
          <w:tcPr>
            <w:tcW w:w="1615" w:type="dxa"/>
          </w:tcPr>
          <w:p w14:paraId="33387DB4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PMO</w:t>
            </w:r>
          </w:p>
        </w:tc>
        <w:tc>
          <w:tcPr>
            <w:tcW w:w="1725" w:type="dxa"/>
          </w:tcPr>
          <w:p w14:paraId="193B2155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15 Nov</w:t>
            </w:r>
          </w:p>
        </w:tc>
        <w:tc>
          <w:tcPr>
            <w:tcW w:w="1726" w:type="dxa"/>
          </w:tcPr>
          <w:p w14:paraId="0C7A8389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5314E773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</w:tbl>
    <w:p w14:paraId="2C257B16" w14:textId="77777777" w:rsidR="00967E2F" w:rsidRPr="00571FD7" w:rsidRDefault="00967E2F">
      <w:pPr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</w:rPr>
      </w:pPr>
      <w:r w:rsidRPr="00571FD7">
        <w:rPr>
          <w:rFonts w:ascii="Aptos" w:hAnsi="Aptos"/>
        </w:rPr>
        <w:br w:type="page"/>
      </w:r>
    </w:p>
    <w:p w14:paraId="64166636" w14:textId="77777777" w:rsidR="002B1D2C" w:rsidRPr="00571FD7" w:rsidRDefault="002B1D2C">
      <w:pPr>
        <w:pStyle w:val="Heading2"/>
        <w:rPr>
          <w:rFonts w:ascii="Aptos" w:hAnsi="Aptos"/>
        </w:rPr>
      </w:pPr>
    </w:p>
    <w:p w14:paraId="1D203837" w14:textId="6FA33ADF" w:rsidR="00710186" w:rsidRPr="00571FD7" w:rsidRDefault="00000000">
      <w:pPr>
        <w:pStyle w:val="Heading2"/>
        <w:rPr>
          <w:rFonts w:ascii="Aptos" w:hAnsi="Aptos"/>
          <w:color w:val="22A0BD"/>
        </w:rPr>
      </w:pPr>
      <w:r w:rsidRPr="00571FD7">
        <w:rPr>
          <w:rFonts w:ascii="Aptos" w:hAnsi="Aptos"/>
          <w:color w:val="22A0BD"/>
        </w:rPr>
        <w:t xml:space="preserve">Weeks 5-10 </w:t>
      </w:r>
      <w:r w:rsidR="00967E2F" w:rsidRPr="00571FD7">
        <w:rPr>
          <w:rFonts w:ascii="Aptos" w:hAnsi="Aptos"/>
          <w:color w:val="22A0BD"/>
        </w:rPr>
        <w:t>–</w:t>
      </w:r>
      <w:r w:rsidRPr="00571FD7">
        <w:rPr>
          <w:rFonts w:ascii="Aptos" w:hAnsi="Aptos"/>
          <w:color w:val="22A0BD"/>
        </w:rPr>
        <w:t xml:space="preserve"> Deliver</w:t>
      </w:r>
    </w:p>
    <w:p w14:paraId="12B6A6D3" w14:textId="77777777" w:rsidR="00967E2F" w:rsidRPr="00571FD7" w:rsidRDefault="00967E2F" w:rsidP="00967E2F">
      <w:pPr>
        <w:pStyle w:val="NoSpacing"/>
        <w:rPr>
          <w:rFonts w:ascii="Aptos" w:hAnsi="Apto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73"/>
        <w:gridCol w:w="1725"/>
        <w:gridCol w:w="1726"/>
        <w:gridCol w:w="2447"/>
      </w:tblGrid>
      <w:tr w:rsidR="00710186" w:rsidRPr="00571FD7" w14:paraId="4FC68F7A" w14:textId="77777777" w:rsidTr="00966DED">
        <w:tc>
          <w:tcPr>
            <w:tcW w:w="1980" w:type="dxa"/>
            <w:shd w:val="clear" w:color="auto" w:fill="22A0BD"/>
          </w:tcPr>
          <w:p w14:paraId="781962A1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Task</w:t>
            </w:r>
          </w:p>
        </w:tc>
        <w:tc>
          <w:tcPr>
            <w:tcW w:w="1473" w:type="dxa"/>
            <w:shd w:val="clear" w:color="auto" w:fill="22A0BD"/>
          </w:tcPr>
          <w:p w14:paraId="00E9B3BA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Owner</w:t>
            </w:r>
          </w:p>
        </w:tc>
        <w:tc>
          <w:tcPr>
            <w:tcW w:w="1725" w:type="dxa"/>
            <w:shd w:val="clear" w:color="auto" w:fill="22A0BD"/>
          </w:tcPr>
          <w:p w14:paraId="20A09627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Due date</w:t>
            </w:r>
          </w:p>
        </w:tc>
        <w:tc>
          <w:tcPr>
            <w:tcW w:w="1726" w:type="dxa"/>
            <w:shd w:val="clear" w:color="auto" w:fill="22A0BD"/>
          </w:tcPr>
          <w:p w14:paraId="4BAD16C2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Status</w:t>
            </w:r>
          </w:p>
        </w:tc>
        <w:tc>
          <w:tcPr>
            <w:tcW w:w="2447" w:type="dxa"/>
            <w:shd w:val="clear" w:color="auto" w:fill="22A0BD"/>
          </w:tcPr>
          <w:p w14:paraId="4A4EE57B" w14:textId="77777777" w:rsidR="00710186" w:rsidRPr="00966DED" w:rsidRDefault="00000000">
            <w:pPr>
              <w:rPr>
                <w:rFonts w:ascii="Aptos" w:hAnsi="Aptos"/>
                <w:color w:val="FFFFFF" w:themeColor="background1"/>
              </w:rPr>
            </w:pPr>
            <w:r w:rsidRPr="00966DED">
              <w:rPr>
                <w:rFonts w:ascii="Aptos" w:hAnsi="Aptos"/>
                <w:b/>
                <w:color w:val="FFFFFF" w:themeColor="background1"/>
                <w:sz w:val="20"/>
              </w:rPr>
              <w:t>Notes</w:t>
            </w:r>
          </w:p>
        </w:tc>
      </w:tr>
      <w:tr w:rsidR="00710186" w:rsidRPr="00571FD7" w14:paraId="70961D7A" w14:textId="77777777" w:rsidTr="002B1D2C">
        <w:tc>
          <w:tcPr>
            <w:tcW w:w="1980" w:type="dxa"/>
          </w:tcPr>
          <w:p w14:paraId="0F7B1576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R1: Renewal friction fix live + demo</w:t>
            </w:r>
          </w:p>
        </w:tc>
        <w:tc>
          <w:tcPr>
            <w:tcW w:w="1473" w:type="dxa"/>
          </w:tcPr>
          <w:p w14:paraId="7FF3170C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CRM Lead</w:t>
            </w:r>
          </w:p>
        </w:tc>
        <w:tc>
          <w:tcPr>
            <w:tcW w:w="1725" w:type="dxa"/>
          </w:tcPr>
          <w:p w14:paraId="2BC816A1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29 Nov</w:t>
            </w:r>
          </w:p>
        </w:tc>
        <w:tc>
          <w:tcPr>
            <w:tcW w:w="1726" w:type="dxa"/>
          </w:tcPr>
          <w:p w14:paraId="3618EE4A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757A5184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Auto-fill + value recap</w:t>
            </w:r>
          </w:p>
        </w:tc>
      </w:tr>
      <w:tr w:rsidR="00710186" w:rsidRPr="00571FD7" w14:paraId="71705645" w14:textId="77777777" w:rsidTr="002B1D2C">
        <w:tc>
          <w:tcPr>
            <w:tcW w:w="1980" w:type="dxa"/>
          </w:tcPr>
          <w:p w14:paraId="49F5BA25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R2: Onboarding emails + checklist live</w:t>
            </w:r>
          </w:p>
        </w:tc>
        <w:tc>
          <w:tcPr>
            <w:tcW w:w="1473" w:type="dxa"/>
          </w:tcPr>
          <w:p w14:paraId="72F2FBC6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Marketing Lead</w:t>
            </w:r>
          </w:p>
        </w:tc>
        <w:tc>
          <w:tcPr>
            <w:tcW w:w="1725" w:type="dxa"/>
          </w:tcPr>
          <w:p w14:paraId="6EB1CF11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13 Dec</w:t>
            </w:r>
          </w:p>
        </w:tc>
        <w:tc>
          <w:tcPr>
            <w:tcW w:w="1726" w:type="dxa"/>
          </w:tcPr>
          <w:p w14:paraId="3661ADFF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5C5CDBFD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Segment by role</w:t>
            </w:r>
          </w:p>
        </w:tc>
      </w:tr>
      <w:tr w:rsidR="00710186" w:rsidRPr="00571FD7" w14:paraId="23838BD4" w14:textId="77777777" w:rsidTr="002B1D2C">
        <w:tc>
          <w:tcPr>
            <w:tcW w:w="1980" w:type="dxa"/>
          </w:tcPr>
          <w:p w14:paraId="7DAA7B57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R3: Help answers widget live</w:t>
            </w:r>
          </w:p>
        </w:tc>
        <w:tc>
          <w:tcPr>
            <w:tcW w:w="1473" w:type="dxa"/>
          </w:tcPr>
          <w:p w14:paraId="104AB690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Web Editor</w:t>
            </w:r>
          </w:p>
        </w:tc>
        <w:tc>
          <w:tcPr>
            <w:tcW w:w="1725" w:type="dxa"/>
          </w:tcPr>
          <w:p w14:paraId="1D4A72D4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20 Dec</w:t>
            </w:r>
          </w:p>
        </w:tc>
        <w:tc>
          <w:tcPr>
            <w:tcW w:w="1726" w:type="dxa"/>
          </w:tcPr>
          <w:p w14:paraId="4C23F18D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447" w:type="dxa"/>
          </w:tcPr>
          <w:p w14:paraId="19F69374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Top-20 topics</w:t>
            </w:r>
          </w:p>
        </w:tc>
      </w:tr>
      <w:tr w:rsidR="00710186" w:rsidRPr="00571FD7" w14:paraId="387AB2D9" w14:textId="77777777" w:rsidTr="002B1D2C">
        <w:tc>
          <w:tcPr>
            <w:tcW w:w="1980" w:type="dxa"/>
          </w:tcPr>
          <w:p w14:paraId="089810D2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Run adoption and capture feedback</w:t>
            </w:r>
          </w:p>
        </w:tc>
        <w:tc>
          <w:tcPr>
            <w:tcW w:w="1473" w:type="dxa"/>
          </w:tcPr>
          <w:p w14:paraId="4CCA02BC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Training Lead</w:t>
            </w:r>
          </w:p>
        </w:tc>
        <w:tc>
          <w:tcPr>
            <w:tcW w:w="1725" w:type="dxa"/>
          </w:tcPr>
          <w:p w14:paraId="7CD7B3D8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Weekly</w:t>
            </w:r>
          </w:p>
        </w:tc>
        <w:tc>
          <w:tcPr>
            <w:tcW w:w="1726" w:type="dxa"/>
          </w:tcPr>
          <w:p w14:paraId="7A1B6598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Ongoing</w:t>
            </w:r>
          </w:p>
        </w:tc>
        <w:tc>
          <w:tcPr>
            <w:tcW w:w="2447" w:type="dxa"/>
          </w:tcPr>
          <w:p w14:paraId="08156970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  <w:tr w:rsidR="00710186" w:rsidRPr="00571FD7" w14:paraId="7CB209CC" w14:textId="77777777" w:rsidTr="002B1D2C">
        <w:tc>
          <w:tcPr>
            <w:tcW w:w="1980" w:type="dxa"/>
          </w:tcPr>
          <w:p w14:paraId="562BFB68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Update KPI dashboard and learning log</w:t>
            </w:r>
          </w:p>
        </w:tc>
        <w:tc>
          <w:tcPr>
            <w:tcW w:w="1473" w:type="dxa"/>
          </w:tcPr>
          <w:p w14:paraId="7058B70B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Data Lead</w:t>
            </w:r>
          </w:p>
        </w:tc>
        <w:tc>
          <w:tcPr>
            <w:tcW w:w="1725" w:type="dxa"/>
          </w:tcPr>
          <w:p w14:paraId="16732147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Weekly</w:t>
            </w:r>
          </w:p>
        </w:tc>
        <w:tc>
          <w:tcPr>
            <w:tcW w:w="1726" w:type="dxa"/>
          </w:tcPr>
          <w:p w14:paraId="59D05312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Ongoing</w:t>
            </w:r>
          </w:p>
        </w:tc>
        <w:tc>
          <w:tcPr>
            <w:tcW w:w="2447" w:type="dxa"/>
          </w:tcPr>
          <w:p w14:paraId="280FAECF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</w:tbl>
    <w:p w14:paraId="552EC5B4" w14:textId="77777777" w:rsidR="00710186" w:rsidRPr="00571FD7" w:rsidRDefault="00710186">
      <w:pPr>
        <w:rPr>
          <w:rFonts w:ascii="Aptos" w:hAnsi="Aptos"/>
        </w:rPr>
      </w:pPr>
    </w:p>
    <w:p w14:paraId="7E63681F" w14:textId="77777777" w:rsidR="00710186" w:rsidRPr="00571FD7" w:rsidRDefault="00000000">
      <w:pPr>
        <w:pStyle w:val="Heading2"/>
        <w:rPr>
          <w:rFonts w:ascii="Aptos" w:hAnsi="Aptos"/>
          <w:color w:val="732B8C"/>
        </w:rPr>
      </w:pPr>
      <w:r w:rsidRPr="00571FD7">
        <w:rPr>
          <w:rFonts w:ascii="Aptos" w:hAnsi="Aptos"/>
          <w:color w:val="22A0BD"/>
        </w:rPr>
        <w:t>Weeks 11-12 - Prove and scale</w:t>
      </w:r>
    </w:p>
    <w:p w14:paraId="2C76A725" w14:textId="77777777" w:rsidR="007C3DC9" w:rsidRPr="00571FD7" w:rsidRDefault="007C3DC9" w:rsidP="007C3DC9">
      <w:pPr>
        <w:pStyle w:val="NoSpacing"/>
        <w:rPr>
          <w:rFonts w:ascii="Aptos" w:hAnsi="Apto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708"/>
        <w:gridCol w:w="1638"/>
        <w:gridCol w:w="1670"/>
        <w:gridCol w:w="2371"/>
      </w:tblGrid>
      <w:tr w:rsidR="00710186" w:rsidRPr="00571FD7" w14:paraId="69178447" w14:textId="77777777" w:rsidTr="00571FD7">
        <w:tc>
          <w:tcPr>
            <w:tcW w:w="1964" w:type="dxa"/>
            <w:shd w:val="clear" w:color="auto" w:fill="22A0BD"/>
          </w:tcPr>
          <w:p w14:paraId="469E7661" w14:textId="77777777" w:rsidR="00710186" w:rsidRPr="00571FD7" w:rsidRDefault="00000000">
            <w:pPr>
              <w:rPr>
                <w:rFonts w:ascii="Aptos" w:hAnsi="Aptos"/>
                <w:color w:val="FFFFFF" w:themeColor="background1"/>
              </w:rPr>
            </w:pPr>
            <w:r w:rsidRPr="00571FD7">
              <w:rPr>
                <w:rFonts w:ascii="Aptos" w:hAnsi="Aptos"/>
                <w:b/>
                <w:color w:val="FFFFFF" w:themeColor="background1"/>
                <w:sz w:val="20"/>
              </w:rPr>
              <w:t>Task</w:t>
            </w:r>
          </w:p>
        </w:tc>
        <w:tc>
          <w:tcPr>
            <w:tcW w:w="1708" w:type="dxa"/>
            <w:shd w:val="clear" w:color="auto" w:fill="22A0BD"/>
          </w:tcPr>
          <w:p w14:paraId="483050AA" w14:textId="77777777" w:rsidR="00710186" w:rsidRPr="00571FD7" w:rsidRDefault="00000000">
            <w:pPr>
              <w:rPr>
                <w:rFonts w:ascii="Aptos" w:hAnsi="Aptos"/>
                <w:color w:val="FFFFFF" w:themeColor="background1"/>
              </w:rPr>
            </w:pPr>
            <w:r w:rsidRPr="00571FD7">
              <w:rPr>
                <w:rFonts w:ascii="Aptos" w:hAnsi="Aptos"/>
                <w:b/>
                <w:color w:val="FFFFFF" w:themeColor="background1"/>
                <w:sz w:val="20"/>
              </w:rPr>
              <w:t>Owner</w:t>
            </w:r>
          </w:p>
        </w:tc>
        <w:tc>
          <w:tcPr>
            <w:tcW w:w="1638" w:type="dxa"/>
            <w:shd w:val="clear" w:color="auto" w:fill="22A0BD"/>
          </w:tcPr>
          <w:p w14:paraId="0093530B" w14:textId="77777777" w:rsidR="00710186" w:rsidRPr="00571FD7" w:rsidRDefault="00000000">
            <w:pPr>
              <w:rPr>
                <w:rFonts w:ascii="Aptos" w:hAnsi="Aptos"/>
                <w:color w:val="FFFFFF" w:themeColor="background1"/>
              </w:rPr>
            </w:pPr>
            <w:r w:rsidRPr="00571FD7">
              <w:rPr>
                <w:rFonts w:ascii="Aptos" w:hAnsi="Aptos"/>
                <w:b/>
                <w:color w:val="FFFFFF" w:themeColor="background1"/>
                <w:sz w:val="20"/>
              </w:rPr>
              <w:t>Due date</w:t>
            </w:r>
          </w:p>
        </w:tc>
        <w:tc>
          <w:tcPr>
            <w:tcW w:w="1670" w:type="dxa"/>
            <w:shd w:val="clear" w:color="auto" w:fill="22A0BD"/>
          </w:tcPr>
          <w:p w14:paraId="2EE572D6" w14:textId="77777777" w:rsidR="00710186" w:rsidRPr="00571FD7" w:rsidRDefault="00000000">
            <w:pPr>
              <w:rPr>
                <w:rFonts w:ascii="Aptos" w:hAnsi="Aptos"/>
                <w:color w:val="FFFFFF" w:themeColor="background1"/>
              </w:rPr>
            </w:pPr>
            <w:r w:rsidRPr="00571FD7">
              <w:rPr>
                <w:rFonts w:ascii="Aptos" w:hAnsi="Aptos"/>
                <w:b/>
                <w:color w:val="FFFFFF" w:themeColor="background1"/>
                <w:sz w:val="20"/>
              </w:rPr>
              <w:t>Status</w:t>
            </w:r>
          </w:p>
        </w:tc>
        <w:tc>
          <w:tcPr>
            <w:tcW w:w="2371" w:type="dxa"/>
            <w:shd w:val="clear" w:color="auto" w:fill="22A0BD"/>
          </w:tcPr>
          <w:p w14:paraId="33734B2B" w14:textId="77777777" w:rsidR="00710186" w:rsidRPr="00571FD7" w:rsidRDefault="00000000">
            <w:pPr>
              <w:rPr>
                <w:rFonts w:ascii="Aptos" w:hAnsi="Aptos"/>
                <w:color w:val="FFFFFF" w:themeColor="background1"/>
              </w:rPr>
            </w:pPr>
            <w:r w:rsidRPr="00571FD7">
              <w:rPr>
                <w:rFonts w:ascii="Aptos" w:hAnsi="Aptos"/>
                <w:b/>
                <w:color w:val="FFFFFF" w:themeColor="background1"/>
                <w:sz w:val="20"/>
              </w:rPr>
              <w:t>Notes</w:t>
            </w:r>
          </w:p>
        </w:tc>
      </w:tr>
      <w:tr w:rsidR="00710186" w:rsidRPr="00571FD7" w14:paraId="596D1557" w14:textId="77777777" w:rsidTr="002B1D2C">
        <w:tc>
          <w:tcPr>
            <w:tcW w:w="1964" w:type="dxa"/>
          </w:tcPr>
          <w:p w14:paraId="463A7D35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Re-measure KPIs vs baseline</w:t>
            </w:r>
          </w:p>
        </w:tc>
        <w:tc>
          <w:tcPr>
            <w:tcW w:w="1708" w:type="dxa"/>
          </w:tcPr>
          <w:p w14:paraId="4CE24181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Data Lead</w:t>
            </w:r>
          </w:p>
        </w:tc>
        <w:tc>
          <w:tcPr>
            <w:tcW w:w="1638" w:type="dxa"/>
          </w:tcPr>
          <w:p w14:paraId="1EF7D73E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05 Jan</w:t>
            </w:r>
          </w:p>
        </w:tc>
        <w:tc>
          <w:tcPr>
            <w:tcW w:w="1670" w:type="dxa"/>
          </w:tcPr>
          <w:p w14:paraId="25093626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371" w:type="dxa"/>
          </w:tcPr>
          <w:p w14:paraId="6D6F145D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  <w:tr w:rsidR="00710186" w:rsidRPr="00571FD7" w14:paraId="2CD13298" w14:textId="77777777" w:rsidTr="002B1D2C">
        <w:tc>
          <w:tcPr>
            <w:tcW w:w="1964" w:type="dxa"/>
          </w:tcPr>
          <w:p w14:paraId="48D897A0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Decide scale/pause/pivot for H1-H3</w:t>
            </w:r>
          </w:p>
        </w:tc>
        <w:tc>
          <w:tcPr>
            <w:tcW w:w="1708" w:type="dxa"/>
          </w:tcPr>
          <w:p w14:paraId="383DB9FB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CEO/Head of Membership</w:t>
            </w:r>
          </w:p>
        </w:tc>
        <w:tc>
          <w:tcPr>
            <w:tcW w:w="1638" w:type="dxa"/>
          </w:tcPr>
          <w:p w14:paraId="33149864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06 Jan</w:t>
            </w:r>
          </w:p>
        </w:tc>
        <w:tc>
          <w:tcPr>
            <w:tcW w:w="1670" w:type="dxa"/>
          </w:tcPr>
          <w:p w14:paraId="382715BC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371" w:type="dxa"/>
          </w:tcPr>
          <w:p w14:paraId="4E79AC3B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  <w:tr w:rsidR="00710186" w:rsidRPr="00571FD7" w14:paraId="71289F0C" w14:textId="77777777" w:rsidTr="002B1D2C">
        <w:tc>
          <w:tcPr>
            <w:tcW w:w="1964" w:type="dxa"/>
          </w:tcPr>
          <w:p w14:paraId="708EBEEB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Board one-page summary prepared</w:t>
            </w:r>
          </w:p>
        </w:tc>
        <w:tc>
          <w:tcPr>
            <w:tcW w:w="1708" w:type="dxa"/>
          </w:tcPr>
          <w:p w14:paraId="2F3F2513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PMO</w:t>
            </w:r>
          </w:p>
        </w:tc>
        <w:tc>
          <w:tcPr>
            <w:tcW w:w="1638" w:type="dxa"/>
          </w:tcPr>
          <w:p w14:paraId="247E0C5E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07 Jan</w:t>
            </w:r>
          </w:p>
        </w:tc>
        <w:tc>
          <w:tcPr>
            <w:tcW w:w="1670" w:type="dxa"/>
          </w:tcPr>
          <w:p w14:paraId="12AD2A0C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371" w:type="dxa"/>
          </w:tcPr>
          <w:p w14:paraId="1832D52B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  <w:tr w:rsidR="00710186" w:rsidRPr="00571FD7" w14:paraId="5D583B7D" w14:textId="77777777" w:rsidTr="002B1D2C">
        <w:tc>
          <w:tcPr>
            <w:tcW w:w="1964" w:type="dxa"/>
          </w:tcPr>
          <w:p w14:paraId="3E6A73B0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Capture next-quarter hypotheses</w:t>
            </w:r>
          </w:p>
        </w:tc>
        <w:tc>
          <w:tcPr>
            <w:tcW w:w="1708" w:type="dxa"/>
          </w:tcPr>
          <w:p w14:paraId="14E5092C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All</w:t>
            </w:r>
          </w:p>
        </w:tc>
        <w:tc>
          <w:tcPr>
            <w:tcW w:w="1638" w:type="dxa"/>
          </w:tcPr>
          <w:p w14:paraId="319D957B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07 Jan</w:t>
            </w:r>
          </w:p>
        </w:tc>
        <w:tc>
          <w:tcPr>
            <w:tcW w:w="1670" w:type="dxa"/>
          </w:tcPr>
          <w:p w14:paraId="057C67E1" w14:textId="77777777" w:rsidR="00710186" w:rsidRPr="00571FD7" w:rsidRDefault="00000000">
            <w:pPr>
              <w:rPr>
                <w:rFonts w:ascii="Aptos" w:hAnsi="Aptos"/>
              </w:rPr>
            </w:pPr>
            <w:r w:rsidRPr="00571FD7">
              <w:rPr>
                <w:rFonts w:ascii="Aptos" w:hAnsi="Aptos"/>
                <w:sz w:val="20"/>
              </w:rPr>
              <w:t>Planned</w:t>
            </w:r>
          </w:p>
        </w:tc>
        <w:tc>
          <w:tcPr>
            <w:tcW w:w="2371" w:type="dxa"/>
          </w:tcPr>
          <w:p w14:paraId="10A9CE33" w14:textId="77777777" w:rsidR="00710186" w:rsidRPr="00571FD7" w:rsidRDefault="00710186">
            <w:pPr>
              <w:rPr>
                <w:rFonts w:ascii="Aptos" w:hAnsi="Aptos"/>
              </w:rPr>
            </w:pPr>
          </w:p>
        </w:tc>
      </w:tr>
    </w:tbl>
    <w:p w14:paraId="1CEF16C2" w14:textId="77777777" w:rsidR="00710186" w:rsidRPr="00571FD7" w:rsidRDefault="00710186">
      <w:pPr>
        <w:rPr>
          <w:rFonts w:ascii="Aptos" w:hAnsi="Aptos"/>
        </w:rPr>
      </w:pPr>
    </w:p>
    <w:sectPr w:rsidR="00710186" w:rsidRPr="00571FD7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0DEF" w14:textId="77777777" w:rsidR="00CF09F8" w:rsidRDefault="00CF09F8" w:rsidP="0069024B">
      <w:pPr>
        <w:spacing w:after="0" w:line="240" w:lineRule="auto"/>
      </w:pPr>
      <w:r>
        <w:separator/>
      </w:r>
    </w:p>
  </w:endnote>
  <w:endnote w:type="continuationSeparator" w:id="0">
    <w:p w14:paraId="7673BA8E" w14:textId="77777777" w:rsidR="00CF09F8" w:rsidRDefault="00CF09F8" w:rsidP="0069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C93" w14:textId="4967B838" w:rsidR="002A64F1" w:rsidRPr="002A64F1" w:rsidRDefault="002A64F1" w:rsidP="002A64F1">
    <w:pPr>
      <w:pStyle w:val="Footer"/>
      <w:rPr>
        <w:rFonts w:ascii="Aptos SemiBold" w:hAnsi="Aptos SemiBold"/>
        <w:b/>
        <w:bCs/>
        <w:color w:val="22A0BD"/>
      </w:rPr>
    </w:pPr>
    <w:r w:rsidRPr="002A64F1">
      <w:rPr>
        <w:rFonts w:ascii="Aptos SemiBold" w:hAnsi="Aptos SemiBold"/>
        <w:b/>
        <w:bCs/>
        <w:color w:val="22A0BD"/>
      </w:rPr>
      <w:t>www.intercloud9.co.uk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7980" w14:textId="77777777" w:rsidR="00CF09F8" w:rsidRDefault="00CF09F8" w:rsidP="0069024B">
      <w:pPr>
        <w:spacing w:after="0" w:line="240" w:lineRule="auto"/>
      </w:pPr>
      <w:r>
        <w:separator/>
      </w:r>
    </w:p>
  </w:footnote>
  <w:footnote w:type="continuationSeparator" w:id="0">
    <w:p w14:paraId="3130A83B" w14:textId="77777777" w:rsidR="00CF09F8" w:rsidRDefault="00CF09F8" w:rsidP="0069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EE85" w14:textId="56A0F713" w:rsidR="0069024B" w:rsidRDefault="00571FD7">
    <w:pPr>
      <w:pStyle w:val="Header"/>
    </w:pPr>
    <w:r>
      <w:rPr>
        <w:noProof/>
      </w:rPr>
      <w:drawing>
        <wp:inline distT="0" distB="0" distL="0" distR="0" wp14:anchorId="71745CB5" wp14:editId="217D5C6A">
          <wp:extent cx="1657350" cy="628650"/>
          <wp:effectExtent l="0" t="0" r="6350" b="6350"/>
          <wp:docPr id="880940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40076" name="Picture 880940076"/>
                  <pic:cNvPicPr/>
                </pic:nvPicPr>
                <pic:blipFill rotWithShape="1">
                  <a:blip r:embed="rId1"/>
                  <a:srcRect l="5374" t="8809" r="2882" b="10432"/>
                  <a:stretch>
                    <a:fillRect/>
                  </a:stretch>
                </pic:blipFill>
                <pic:spPr bwMode="auto">
                  <a:xfrm>
                    <a:off x="0" y="0"/>
                    <a:ext cx="1764402" cy="669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1774119">
    <w:abstractNumId w:val="8"/>
  </w:num>
  <w:num w:numId="2" w16cid:durableId="811099893">
    <w:abstractNumId w:val="6"/>
  </w:num>
  <w:num w:numId="3" w16cid:durableId="1251693448">
    <w:abstractNumId w:val="5"/>
  </w:num>
  <w:num w:numId="4" w16cid:durableId="883178650">
    <w:abstractNumId w:val="4"/>
  </w:num>
  <w:num w:numId="5" w16cid:durableId="93524436">
    <w:abstractNumId w:val="7"/>
  </w:num>
  <w:num w:numId="6" w16cid:durableId="579219428">
    <w:abstractNumId w:val="3"/>
  </w:num>
  <w:num w:numId="7" w16cid:durableId="114756440">
    <w:abstractNumId w:val="2"/>
  </w:num>
  <w:num w:numId="8" w16cid:durableId="1067143050">
    <w:abstractNumId w:val="1"/>
  </w:num>
  <w:num w:numId="9" w16cid:durableId="177933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2A3"/>
    <w:rsid w:val="00034616"/>
    <w:rsid w:val="0005367F"/>
    <w:rsid w:val="0006063C"/>
    <w:rsid w:val="00086342"/>
    <w:rsid w:val="000B3DAC"/>
    <w:rsid w:val="0015074B"/>
    <w:rsid w:val="00221A60"/>
    <w:rsid w:val="0029639D"/>
    <w:rsid w:val="002A64F1"/>
    <w:rsid w:val="002B1D2C"/>
    <w:rsid w:val="00326F90"/>
    <w:rsid w:val="0050713A"/>
    <w:rsid w:val="00571FD7"/>
    <w:rsid w:val="0069024B"/>
    <w:rsid w:val="006F13F5"/>
    <w:rsid w:val="00710186"/>
    <w:rsid w:val="007C3DC9"/>
    <w:rsid w:val="007C6B8E"/>
    <w:rsid w:val="0089372F"/>
    <w:rsid w:val="00966DED"/>
    <w:rsid w:val="00967E2F"/>
    <w:rsid w:val="00AA1D8D"/>
    <w:rsid w:val="00B20139"/>
    <w:rsid w:val="00B47730"/>
    <w:rsid w:val="00CB0664"/>
    <w:rsid w:val="00CF09F8"/>
    <w:rsid w:val="00F93053"/>
    <w:rsid w:val="00FC693F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C5316"/>
  <w14:defaultImageDpi w14:val="300"/>
  <w15:docId w15:val="{FC164479-15CA-4E63-9B4D-EA471C2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6D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" w:eastAsiaTheme="majorEastAsia" w:hAnsi="Aptos" w:cstheme="majorBidi"/>
      <w:b/>
      <w:bCs/>
      <w:color w:val="095D7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6DED"/>
    <w:rPr>
      <w:rFonts w:ascii="Aptos" w:eastAsiaTheme="majorEastAsia" w:hAnsi="Aptos" w:cstheme="majorBidi"/>
      <w:b/>
      <w:bCs/>
      <w:color w:val="095D7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48DAAC196B4FBCD213DBC58555F1" ma:contentTypeVersion="15" ma:contentTypeDescription="Create a new document." ma:contentTypeScope="" ma:versionID="557df05082addc7c776892b4ebbacde9">
  <xsd:schema xmlns:xsd="http://www.w3.org/2001/XMLSchema" xmlns:xs="http://www.w3.org/2001/XMLSchema" xmlns:p="http://schemas.microsoft.com/office/2006/metadata/properties" xmlns:ns2="bf5d6965-3a29-415f-aeb3-0357dbb1fda2" xmlns:ns3="2e6aa888-fad2-47c3-bf5a-4f81125cda53" targetNamespace="http://schemas.microsoft.com/office/2006/metadata/properties" ma:root="true" ma:fieldsID="df00e1617a03613482fe5dfb11826a85" ns2:_="" ns3:_="">
    <xsd:import namespace="bf5d6965-3a29-415f-aeb3-0357dbb1fda2"/>
    <xsd:import namespace="2e6aa888-fad2-47c3-bf5a-4f81125cd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6965-3a29-415f-aeb3-0357dbb1f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9ad3c9-05c5-4b46-ab75-658aa960f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aa888-fad2-47c3-bf5a-4f81125cda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1009be-c375-4050-bbad-4219604f6bac}" ma:internalName="TaxCatchAll" ma:showField="CatchAllData" ma:web="2e6aa888-fad2-47c3-bf5a-4f81125cd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6965-3a29-415f-aeb3-0357dbb1fda2">
      <Terms xmlns="http://schemas.microsoft.com/office/infopath/2007/PartnerControls"/>
    </lcf76f155ced4ddcb4097134ff3c332f>
    <TaxCatchAll xmlns="2e6aa888-fad2-47c3-bf5a-4f81125cda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6E455-16F4-4914-9E2A-403019B9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6965-3a29-415f-aeb3-0357dbb1fda2"/>
    <ds:schemaRef ds:uri="2e6aa888-fad2-47c3-bf5a-4f81125cd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73682-2EFF-45CC-93D2-2188E8904C7C}">
  <ds:schemaRefs>
    <ds:schemaRef ds:uri="http://schemas.microsoft.com/office/2006/metadata/properties"/>
    <ds:schemaRef ds:uri="http://schemas.microsoft.com/office/infopath/2007/PartnerControls"/>
    <ds:schemaRef ds:uri="bf5d6965-3a29-415f-aeb3-0357dbb1fda2"/>
    <ds:schemaRef ds:uri="2e6aa888-fad2-47c3-bf5a-4f81125cda53"/>
  </ds:schemaRefs>
</ds:datastoreItem>
</file>

<file path=customXml/itemProps3.xml><?xml version="1.0" encoding="utf-8"?>
<ds:datastoreItem xmlns:ds="http://schemas.openxmlformats.org/officeDocument/2006/customXml" ds:itemID="{883168E4-34C1-4BF3-83B9-B26AD12B1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>generated by python-docx</dc:description>
  <cp:lastModifiedBy>Kundai Sasha Sunduz</cp:lastModifiedBy>
  <cp:revision>16</cp:revision>
  <dcterms:created xsi:type="dcterms:W3CDTF">2025-10-17T10:12:00Z</dcterms:created>
  <dcterms:modified xsi:type="dcterms:W3CDTF">2025-11-19T12:40:00Z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0x0101004CB748DAAC196B4FBCD213DBC58555F1</vt:lpwstr>
  </property>
  <property fmtid="{D5CDD505-2E9C-101B-9397-08002B2CF9AE}" pid="3" name="MediaServiceImageTags">
    <vt:lpwstr/>
  </property>
</Properties>
</file>